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4D" w:rsidRDefault="0044794D" w:rsidP="0044794D">
      <w:pPr>
        <w:jc w:val="cente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DISCUSS</w:t>
      </w:r>
      <w:bookmarkStart w:id="0" w:name="_GoBack"/>
      <w:bookmarkEnd w:id="0"/>
      <w:r>
        <w:rPr>
          <w:rFonts w:ascii="Arial" w:eastAsia="Times New Roman" w:hAnsi="Arial" w:cs="Arial"/>
          <w:color w:val="333333"/>
          <w:sz w:val="21"/>
          <w:szCs w:val="21"/>
          <w:shd w:val="clear" w:color="auto" w:fill="FFFFFF"/>
        </w:rPr>
        <w:t>ION GUIDE – SPIRITS OF PEPIN</w:t>
      </w:r>
    </w:p>
    <w:p w:rsidR="0044794D" w:rsidRPr="008C3951" w:rsidRDefault="0044794D" w:rsidP="0044794D">
      <w:pPr>
        <w:pStyle w:val="NormalWeb"/>
        <w:numPr>
          <w:ilvl w:val="0"/>
          <w:numId w:val="1"/>
        </w:numPr>
        <w:spacing w:after="120" w:afterAutospacing="0"/>
        <w:rPr>
          <w:sz w:val="22"/>
          <w:szCs w:val="22"/>
        </w:rPr>
      </w:pPr>
      <w:r w:rsidRPr="008C3951">
        <w:rPr>
          <w:rFonts w:ascii="Arial" w:hAnsi="Arial" w:cs="Arial"/>
          <w:color w:val="333333"/>
          <w:sz w:val="22"/>
          <w:szCs w:val="22"/>
        </w:rPr>
        <w:t xml:space="preserve">In what ways are the women of the book club "no ordinary women?" Is there such a thing as an ordinary woman? </w:t>
      </w:r>
    </w:p>
    <w:p w:rsidR="0044794D" w:rsidRPr="008C3951" w:rsidRDefault="0044794D" w:rsidP="0044794D">
      <w:pPr>
        <w:pStyle w:val="NormalWeb"/>
        <w:numPr>
          <w:ilvl w:val="0"/>
          <w:numId w:val="1"/>
        </w:numPr>
        <w:spacing w:after="120" w:afterAutospacing="0"/>
        <w:rPr>
          <w:rFonts w:ascii="Arial" w:hAnsi="Arial" w:cs="Arial"/>
          <w:color w:val="333333"/>
          <w:sz w:val="22"/>
          <w:szCs w:val="22"/>
        </w:rPr>
      </w:pPr>
      <w:r w:rsidRPr="008C3951">
        <w:rPr>
          <w:rFonts w:ascii="Arial" w:hAnsi="Arial" w:cs="Arial"/>
          <w:color w:val="333333"/>
          <w:sz w:val="22"/>
          <w:szCs w:val="22"/>
        </w:rPr>
        <w:t>When the women discover a body aboard the sailboat, do you think they handled the situation well? What would you have done?</w:t>
      </w:r>
    </w:p>
    <w:p w:rsidR="0044794D" w:rsidRPr="008C3951" w:rsidRDefault="0044794D" w:rsidP="0044794D">
      <w:pPr>
        <w:pStyle w:val="NormalWeb"/>
        <w:numPr>
          <w:ilvl w:val="0"/>
          <w:numId w:val="1"/>
        </w:numPr>
        <w:spacing w:after="120" w:afterAutospacing="0"/>
        <w:rPr>
          <w:sz w:val="22"/>
          <w:szCs w:val="22"/>
        </w:rPr>
      </w:pPr>
      <w:r w:rsidRPr="008C3951">
        <w:rPr>
          <w:rFonts w:ascii="Arial" w:hAnsi="Arial" w:cs="Arial"/>
          <w:color w:val="333333"/>
          <w:sz w:val="22"/>
          <w:szCs w:val="22"/>
        </w:rPr>
        <w:t xml:space="preserve">Why did they take it upon themselves to investigate, even after the authorities get involved? </w:t>
      </w:r>
    </w:p>
    <w:p w:rsidR="0044794D" w:rsidRPr="008C3951" w:rsidRDefault="0044794D" w:rsidP="0044794D">
      <w:pPr>
        <w:pStyle w:val="NormalWeb"/>
        <w:numPr>
          <w:ilvl w:val="0"/>
          <w:numId w:val="1"/>
        </w:numPr>
        <w:spacing w:after="120" w:afterAutospacing="0"/>
        <w:rPr>
          <w:sz w:val="22"/>
          <w:szCs w:val="22"/>
        </w:rPr>
      </w:pPr>
      <w:r w:rsidRPr="008C3951">
        <w:rPr>
          <w:rFonts w:ascii="Arial" w:hAnsi="Arial" w:cs="Arial"/>
          <w:color w:val="333333"/>
          <w:sz w:val="22"/>
          <w:szCs w:val="22"/>
        </w:rPr>
        <w:t xml:space="preserve">Do the characters feel familiar to you? Did you identify with any of them?  </w:t>
      </w:r>
    </w:p>
    <w:p w:rsidR="0044794D" w:rsidRPr="008C3951" w:rsidRDefault="0044794D" w:rsidP="0044794D">
      <w:pPr>
        <w:pStyle w:val="NormalWeb"/>
        <w:numPr>
          <w:ilvl w:val="0"/>
          <w:numId w:val="1"/>
        </w:numPr>
        <w:spacing w:after="120" w:afterAutospacing="0"/>
        <w:rPr>
          <w:rFonts w:ascii="Arial" w:hAnsi="Arial" w:cs="Arial"/>
          <w:color w:val="333333"/>
          <w:sz w:val="22"/>
          <w:szCs w:val="22"/>
        </w:rPr>
      </w:pPr>
      <w:r w:rsidRPr="008C3951">
        <w:rPr>
          <w:rFonts w:ascii="Arial" w:hAnsi="Arial" w:cs="Arial"/>
          <w:color w:val="333333"/>
          <w:sz w:val="22"/>
          <w:szCs w:val="22"/>
        </w:rPr>
        <w:t xml:space="preserve">Cate seems to have an ability to know or see things others do not. Do you know someone who has the Sight? Do you believe in clairvoyance or precognition, or do you prefer to believe Cate simply has good hunches? </w:t>
      </w:r>
    </w:p>
    <w:p w:rsidR="0044794D" w:rsidRPr="008C3951" w:rsidRDefault="0044794D" w:rsidP="0044794D">
      <w:pPr>
        <w:pStyle w:val="NormalWeb"/>
        <w:numPr>
          <w:ilvl w:val="0"/>
          <w:numId w:val="1"/>
        </w:numPr>
        <w:spacing w:after="120" w:afterAutospacing="0"/>
        <w:rPr>
          <w:sz w:val="22"/>
          <w:szCs w:val="22"/>
        </w:rPr>
      </w:pPr>
      <w:r w:rsidRPr="008C3951">
        <w:rPr>
          <w:rFonts w:ascii="Arial" w:hAnsi="Arial" w:cs="Arial"/>
          <w:color w:val="333333"/>
          <w:sz w:val="22"/>
          <w:szCs w:val="22"/>
        </w:rPr>
        <w:t xml:space="preserve">Simon is a paranormal investigator. How do you explain events that happened when Simon, Louise, and Cate go off together in search of ghosts? </w:t>
      </w:r>
    </w:p>
    <w:p w:rsidR="0044794D" w:rsidRPr="008C3951" w:rsidRDefault="0044794D" w:rsidP="0044794D">
      <w:pPr>
        <w:pStyle w:val="NormalWeb"/>
        <w:numPr>
          <w:ilvl w:val="0"/>
          <w:numId w:val="1"/>
        </w:numPr>
        <w:spacing w:after="120" w:afterAutospacing="0"/>
        <w:rPr>
          <w:rFonts w:ascii="Arial" w:hAnsi="Arial" w:cs="Arial"/>
          <w:color w:val="333333"/>
          <w:sz w:val="22"/>
          <w:szCs w:val="22"/>
        </w:rPr>
      </w:pPr>
      <w:r w:rsidRPr="008C3951">
        <w:rPr>
          <w:rFonts w:ascii="Arial" w:hAnsi="Arial" w:cs="Arial"/>
          <w:color w:val="333333"/>
          <w:sz w:val="22"/>
          <w:szCs w:val="22"/>
        </w:rPr>
        <w:t xml:space="preserve">What events in Louise’s childhood shaped her? Do you think her relationship with her father was realistic? In terms of that relationship, was the ending satisfying? </w:t>
      </w:r>
    </w:p>
    <w:p w:rsidR="0044794D" w:rsidRPr="008C3951" w:rsidRDefault="0044794D" w:rsidP="0044794D">
      <w:pPr>
        <w:pStyle w:val="NormalWeb"/>
        <w:numPr>
          <w:ilvl w:val="0"/>
          <w:numId w:val="1"/>
        </w:numPr>
        <w:spacing w:after="120" w:afterAutospacing="0"/>
        <w:rPr>
          <w:rFonts w:ascii="Arial" w:hAnsi="Arial" w:cs="Arial"/>
          <w:color w:val="333333"/>
          <w:sz w:val="22"/>
          <w:szCs w:val="22"/>
        </w:rPr>
      </w:pPr>
      <w:r w:rsidRPr="008C3951">
        <w:rPr>
          <w:rFonts w:ascii="Arial" w:hAnsi="Arial" w:cs="Arial"/>
          <w:color w:val="333333"/>
          <w:sz w:val="22"/>
          <w:szCs w:val="22"/>
        </w:rPr>
        <w:t xml:space="preserve">Part of the fun of mystery writing is seeding “foreshadowing,” or possible clues throughout the book. Which clues were misleading and which led to the ultimate reveal? </w:t>
      </w:r>
    </w:p>
    <w:p w:rsidR="0044794D" w:rsidRPr="008C3951" w:rsidRDefault="0044794D" w:rsidP="0044794D">
      <w:pPr>
        <w:pStyle w:val="NormalWeb"/>
        <w:numPr>
          <w:ilvl w:val="0"/>
          <w:numId w:val="1"/>
        </w:numPr>
        <w:spacing w:after="120" w:afterAutospacing="0"/>
        <w:rPr>
          <w:rFonts w:ascii="Arial" w:hAnsi="Arial" w:cs="Arial"/>
          <w:color w:val="333333"/>
          <w:sz w:val="22"/>
          <w:szCs w:val="22"/>
        </w:rPr>
      </w:pPr>
      <w:r w:rsidRPr="008C3951">
        <w:rPr>
          <w:rFonts w:ascii="Arial" w:hAnsi="Arial" w:cs="Arial"/>
          <w:color w:val="333333"/>
          <w:sz w:val="22"/>
          <w:szCs w:val="22"/>
        </w:rPr>
        <w:t>Who were your suspects? How did that change over the course of the book? At what point did you know “</w:t>
      </w:r>
      <w:proofErr w:type="spellStart"/>
      <w:r w:rsidRPr="008C3951">
        <w:rPr>
          <w:rFonts w:ascii="Arial" w:hAnsi="Arial" w:cs="Arial"/>
          <w:color w:val="333333"/>
          <w:sz w:val="22"/>
          <w:szCs w:val="22"/>
        </w:rPr>
        <w:t>whodunnit</w:t>
      </w:r>
      <w:proofErr w:type="spellEnd"/>
      <w:r w:rsidRPr="008C3951">
        <w:rPr>
          <w:rFonts w:ascii="Arial" w:hAnsi="Arial" w:cs="Arial"/>
          <w:color w:val="333333"/>
          <w:sz w:val="22"/>
          <w:szCs w:val="22"/>
        </w:rPr>
        <w:t xml:space="preserve">”? </w:t>
      </w:r>
    </w:p>
    <w:p w:rsidR="0044794D" w:rsidRPr="008C3951" w:rsidRDefault="0044794D" w:rsidP="0044794D">
      <w:pPr>
        <w:pStyle w:val="NormalWeb"/>
        <w:numPr>
          <w:ilvl w:val="0"/>
          <w:numId w:val="1"/>
        </w:numPr>
        <w:spacing w:after="120" w:afterAutospacing="0"/>
        <w:rPr>
          <w:rFonts w:ascii="Arial" w:hAnsi="Arial" w:cs="Arial"/>
          <w:color w:val="333333"/>
          <w:sz w:val="22"/>
          <w:szCs w:val="22"/>
        </w:rPr>
      </w:pPr>
      <w:r w:rsidRPr="008C3951">
        <w:rPr>
          <w:rFonts w:ascii="Arial" w:hAnsi="Arial" w:cs="Arial"/>
          <w:color w:val="333333"/>
          <w:sz w:val="22"/>
          <w:szCs w:val="22"/>
        </w:rPr>
        <w:t xml:space="preserve">What acts, decisions or attitudes of the victim or others may have led to the victim’s death? </w:t>
      </w:r>
    </w:p>
    <w:p w:rsidR="0044794D" w:rsidRPr="008C3951" w:rsidRDefault="0044794D" w:rsidP="0044794D">
      <w:pPr>
        <w:pStyle w:val="NormalWeb"/>
        <w:numPr>
          <w:ilvl w:val="0"/>
          <w:numId w:val="1"/>
        </w:numPr>
        <w:spacing w:after="120" w:afterAutospacing="0"/>
        <w:rPr>
          <w:rFonts w:ascii="Arial" w:hAnsi="Arial" w:cs="Arial"/>
          <w:color w:val="333333"/>
          <w:sz w:val="22"/>
          <w:szCs w:val="22"/>
        </w:rPr>
      </w:pPr>
      <w:r w:rsidRPr="008C3951">
        <w:rPr>
          <w:rFonts w:ascii="Arial" w:hAnsi="Arial" w:cs="Arial"/>
          <w:color w:val="333333"/>
          <w:sz w:val="22"/>
          <w:szCs w:val="22"/>
        </w:rPr>
        <w:t>How did you feel about the ending? Were the consequences and punishment appropriate?</w:t>
      </w:r>
    </w:p>
    <w:p w:rsidR="0044794D" w:rsidRPr="008C3951" w:rsidRDefault="0044794D" w:rsidP="0044794D">
      <w:pPr>
        <w:pStyle w:val="NormalWeb"/>
        <w:numPr>
          <w:ilvl w:val="0"/>
          <w:numId w:val="1"/>
        </w:numPr>
        <w:spacing w:after="120" w:afterAutospacing="0"/>
        <w:rPr>
          <w:sz w:val="22"/>
          <w:szCs w:val="22"/>
        </w:rPr>
      </w:pPr>
      <w:r w:rsidRPr="008C3951">
        <w:rPr>
          <w:rFonts w:ascii="Arial" w:hAnsi="Arial" w:cs="Arial"/>
          <w:color w:val="333333"/>
          <w:sz w:val="22"/>
          <w:szCs w:val="22"/>
        </w:rPr>
        <w:t>The No Ordinary Women believe that together they are greater than the sum of their parts. Have you experienced that?</w:t>
      </w:r>
    </w:p>
    <w:p w:rsidR="0044794D" w:rsidRPr="008C3951" w:rsidRDefault="0044794D" w:rsidP="0044794D">
      <w:pPr>
        <w:pStyle w:val="NormalWeb"/>
        <w:numPr>
          <w:ilvl w:val="0"/>
          <w:numId w:val="1"/>
        </w:numPr>
        <w:spacing w:before="0" w:beforeAutospacing="0" w:after="225" w:afterAutospacing="0"/>
        <w:rPr>
          <w:rFonts w:ascii="Arial" w:hAnsi="Arial" w:cs="Arial"/>
          <w:color w:val="4C4C4C"/>
          <w:sz w:val="22"/>
          <w:szCs w:val="22"/>
        </w:rPr>
      </w:pPr>
      <w:r w:rsidRPr="008C3951">
        <w:rPr>
          <w:rFonts w:ascii="Arial" w:hAnsi="Arial" w:cs="Arial"/>
          <w:color w:val="4C4C4C"/>
          <w:sz w:val="22"/>
          <w:szCs w:val="22"/>
        </w:rPr>
        <w:t>What did you like or dislike about the book that hasn't been discussed already? Were you glad you read this book? Would you recommend it to a friend? Do you want to read more work by this author?</w:t>
      </w:r>
    </w:p>
    <w:p w:rsidR="00DF76B7" w:rsidRDefault="00DF76B7"/>
    <w:sectPr w:rsidR="00DF76B7" w:rsidSect="00DF76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B42BA"/>
    <w:multiLevelType w:val="hybridMultilevel"/>
    <w:tmpl w:val="95A43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4D"/>
    <w:rsid w:val="0044794D"/>
    <w:rsid w:val="00DF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FA68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794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794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1482</Characters>
  <Application>Microsoft Macintosh Word</Application>
  <DocSecurity>0</DocSecurity>
  <Lines>12</Lines>
  <Paragraphs>3</Paragraphs>
  <ScaleCrop>false</ScaleCrop>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Deese</dc:creator>
  <cp:keywords/>
  <dc:description/>
  <cp:lastModifiedBy>Barbara Deese</cp:lastModifiedBy>
  <cp:revision>1</cp:revision>
  <dcterms:created xsi:type="dcterms:W3CDTF">2018-09-12T23:31:00Z</dcterms:created>
  <dcterms:modified xsi:type="dcterms:W3CDTF">2018-09-12T23:33:00Z</dcterms:modified>
</cp:coreProperties>
</file>